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8714CC" w:rsidRPr="009E63D2" w:rsidRDefault="008714CC" w:rsidP="009E63D2">
      <w:pPr>
        <w:spacing w:line="480" w:lineRule="auto"/>
        <w:ind w:left="2100" w:firstLine="420"/>
        <w:rPr>
          <w:rFonts w:hint="eastAsia"/>
          <w:b/>
        </w:rPr>
      </w:pPr>
      <w:r w:rsidRPr="009E63D2">
        <w:rPr>
          <w:rFonts w:hint="eastAsia"/>
          <w:b/>
        </w:rPr>
        <w:t xml:space="preserve">Causation and </w:t>
      </w:r>
      <w:r w:rsidR="009E63D2" w:rsidRPr="009E63D2">
        <w:rPr>
          <w:b/>
        </w:rPr>
        <w:t>realization</w:t>
      </w:r>
    </w:p>
    <w:p w:rsidR="008714CC" w:rsidRDefault="008714CC" w:rsidP="009E63D2">
      <w:pPr>
        <w:spacing w:line="480" w:lineRule="auto"/>
        <w:ind w:firstLine="420"/>
        <w:rPr>
          <w:rFonts w:hint="eastAsia"/>
        </w:rPr>
      </w:pPr>
      <w:r>
        <w:rPr>
          <w:rFonts w:hint="eastAsia"/>
        </w:rPr>
        <w:t>Greg; His argument shows the fallacy of false cause, causal oversimplification whereby argues attributes one aspect to be the sole cause of something. he argues states that the reason Trump won was that sanders vied. The possible problem is that the author integrates the two aspects that are unrelated and dependent on other factors other than the stipulation hence the weak reasoning. The argument could be made stronger by providing all the relevant factors in the elections and providing a rank of these factors to attribute where the sanders effect applies.</w:t>
      </w:r>
    </w:p>
    <w:p w:rsidR="008714CC" w:rsidRDefault="008714CC" w:rsidP="009E63D2">
      <w:pPr>
        <w:spacing w:line="480" w:lineRule="auto"/>
        <w:ind w:firstLine="420"/>
        <w:rPr>
          <w:rFonts w:hint="eastAsia"/>
        </w:rPr>
      </w:pPr>
      <w:r>
        <w:rPr>
          <w:rFonts w:hint="eastAsia"/>
        </w:rPr>
        <w:t>Eric; His argument is a confusion of cause-effect which assumes one issue to be the cause of another. The arguer assumes that students driving into campus is only because the roads are paved. The problem in this argument is the assumption that students didn't drive into school because of unpaved roads. This reasoning is discredited on account of this assumption. A different approach would identify the entrance of students with cars into the school and compare it with the recent pendant upon paving the roads.</w:t>
      </w:r>
    </w:p>
    <w:p w:rsidR="008714CC" w:rsidRDefault="008714CC" w:rsidP="009E63D2">
      <w:pPr>
        <w:spacing w:line="480" w:lineRule="auto"/>
        <w:ind w:firstLine="420"/>
        <w:rPr>
          <w:rFonts w:hint="eastAsia"/>
        </w:rPr>
      </w:pPr>
      <w:r>
        <w:rPr>
          <w:rFonts w:hint="eastAsia"/>
        </w:rPr>
        <w:t xml:space="preserve">Scott; Post hoc ergo </w:t>
      </w:r>
      <w:r w:rsidR="009E63D2">
        <w:t>propter,</w:t>
      </w:r>
      <w:r w:rsidR="009E63D2">
        <w:rPr>
          <w:rFonts w:hint="eastAsia"/>
        </w:rPr>
        <w:t xml:space="preserve"> </w:t>
      </w:r>
      <w:r>
        <w:rPr>
          <w:rFonts w:hint="eastAsia"/>
        </w:rPr>
        <w:t>he argues assumes a causal effect of one event to another based on one precedence. The argument states that women who have two abortions will eventually have cervical cancer. The problem with this reasoning is that it gives facts with no viable reference. The argument should modify the argument by seeking more relevant support sources.</w:t>
      </w:r>
    </w:p>
    <w:p w:rsidR="008714CC" w:rsidRDefault="008714CC" w:rsidP="009E63D2">
      <w:pPr>
        <w:spacing w:line="480" w:lineRule="auto"/>
        <w:ind w:firstLine="420"/>
        <w:rPr>
          <w:rFonts w:hint="eastAsia"/>
        </w:rPr>
      </w:pPr>
      <w:r>
        <w:rPr>
          <w:rFonts w:hint="eastAsia"/>
        </w:rPr>
        <w:t>Luke; His argument takes on the slippery slope aspect that states one event being the first of other events. The argument states the sure consequences of the daughter wearing a certain skirt. The problem with this argument is the assumption that wearing certain clothes will surely end in his daughter being pregnant. The rightful approach should be more questioning rather than stating facts.</w:t>
      </w:r>
    </w:p>
    <w:p w:rsidR="008714CC" w:rsidRDefault="008714CC" w:rsidP="009E63D2">
      <w:pPr>
        <w:spacing w:line="480" w:lineRule="auto"/>
        <w:ind w:firstLine="420"/>
        <w:rPr>
          <w:rFonts w:hint="eastAsia"/>
        </w:rPr>
      </w:pPr>
      <w:r>
        <w:rPr>
          <w:rFonts w:hint="eastAsia"/>
        </w:rPr>
        <w:t xml:space="preserve">Darwin; His argument is presented as a hasty </w:t>
      </w:r>
      <w:r w:rsidR="009E63D2">
        <w:t>generalization</w:t>
      </w:r>
      <w:r>
        <w:rPr>
          <w:rFonts w:hint="eastAsia"/>
        </w:rPr>
        <w:t xml:space="preserve"> is which provides unviable </w:t>
      </w:r>
      <w:r>
        <w:rPr>
          <w:rFonts w:hint="eastAsia"/>
        </w:rPr>
        <w:lastRenderedPageBreak/>
        <w:t>arguments to reach the conclusions. The argument speculates that with the liberal opinions at school, it would be better to shift to another school. This presents a problem. with shallow reasoning as it does not necessitate shifting schools. A different approach would be addressing reasons why liberal opinions do not accommodate the conservatives in the school context where all opinions are respected.</w:t>
      </w:r>
    </w:p>
    <w:p w:rsidR="008714CC" w:rsidRDefault="008714CC" w:rsidP="009E63D2">
      <w:pPr>
        <w:spacing w:line="480" w:lineRule="auto"/>
        <w:ind w:firstLine="420"/>
        <w:rPr>
          <w:rFonts w:hint="eastAsia"/>
        </w:rPr>
      </w:pPr>
      <w:r>
        <w:rPr>
          <w:rFonts w:hint="eastAsia"/>
        </w:rPr>
        <w:t xml:space="preserve">Darren; sweeping </w:t>
      </w:r>
      <w:r w:rsidR="009E63D2">
        <w:t>generalization</w:t>
      </w:r>
      <w:r>
        <w:rPr>
          <w:rFonts w:hint="eastAsia"/>
        </w:rPr>
        <w:t xml:space="preserve"> which places an issue where it is not applicable or is exempted. The argument states that taking guns from Americans is against the law. The problem with this argument is the reasoning that having guns is against the law yet they try to show how it is within the confines of the law. The right approach should be identifying the applicability of gun rights and instances where they are confiscated.</w:t>
      </w:r>
    </w:p>
    <w:sectPr w:rsidR="008714C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7BAA" w:rsidRDefault="00E47BAA" w:rsidP="00E47BAA">
      <w:r>
        <w:separator/>
      </w:r>
    </w:p>
  </w:endnote>
  <w:endnote w:type="continuationSeparator" w:id="0">
    <w:p w:rsidR="00E47BAA" w:rsidRDefault="00E47BAA" w:rsidP="00E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7BAA" w:rsidRDefault="00E47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7BAA" w:rsidRDefault="00E47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7BAA" w:rsidRDefault="00E47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7BAA" w:rsidRDefault="00E47BAA" w:rsidP="00E47BAA">
      <w:r>
        <w:separator/>
      </w:r>
    </w:p>
  </w:footnote>
  <w:footnote w:type="continuationSeparator" w:id="0">
    <w:p w:rsidR="00E47BAA" w:rsidRDefault="00E47BAA" w:rsidP="00E4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7BAA" w:rsidRDefault="00E47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7BAA" w:rsidRDefault="00E47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7BAA" w:rsidRDefault="00E47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8714CC"/>
    <w:rsid w:val="009E63D2"/>
    <w:rsid w:val="00E47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94A1E8D-1EE0-9644-BE7A-A978720A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BAA"/>
    <w:pPr>
      <w:tabs>
        <w:tab w:val="center" w:pos="4513"/>
        <w:tab w:val="right" w:pos="9026"/>
      </w:tabs>
    </w:pPr>
  </w:style>
  <w:style w:type="character" w:customStyle="1" w:styleId="HeaderChar">
    <w:name w:val="Header Char"/>
    <w:basedOn w:val="DefaultParagraphFont"/>
    <w:link w:val="Header"/>
    <w:uiPriority w:val="99"/>
    <w:rsid w:val="00E47BAA"/>
    <w:rPr>
      <w:rFonts w:ascii="Times New Roman" w:eastAsia="SimSun" w:hAnsi="Times New Roman"/>
      <w:kern w:val="2"/>
      <w:sz w:val="21"/>
      <w:lang w:val="en-US" w:eastAsia="zh-CN"/>
    </w:rPr>
  </w:style>
  <w:style w:type="paragraph" w:styleId="Footer">
    <w:name w:val="footer"/>
    <w:basedOn w:val="Normal"/>
    <w:link w:val="FooterChar"/>
    <w:uiPriority w:val="99"/>
    <w:unhideWhenUsed/>
    <w:rsid w:val="00E47BAA"/>
    <w:pPr>
      <w:tabs>
        <w:tab w:val="center" w:pos="4513"/>
        <w:tab w:val="right" w:pos="9026"/>
      </w:tabs>
    </w:pPr>
  </w:style>
  <w:style w:type="character" w:customStyle="1" w:styleId="FooterChar">
    <w:name w:val="Footer Char"/>
    <w:basedOn w:val="DefaultParagraphFont"/>
    <w:link w:val="Footer"/>
    <w:uiPriority w:val="99"/>
    <w:rsid w:val="00E47BAA"/>
    <w:rPr>
      <w:rFonts w:ascii="Times New Roman" w:eastAsia="SimSun" w:hAnsi="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254716226303</cp:lastModifiedBy>
  <cp:revision>2</cp:revision>
  <dcterms:created xsi:type="dcterms:W3CDTF">2021-06-16T07:05:00Z</dcterms:created>
  <dcterms:modified xsi:type="dcterms:W3CDTF">2021-06-16T07:05:00Z</dcterms:modified>
</cp:coreProperties>
</file>